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9pt;height:34.050pt;mso-position-horizontal-relative:char;mso-position-vertical-relative:line" coordorigin="0,0" coordsize="678,681">
            <v:rect style="position:absolute;left:0;top:0;width:678;height:681" filled="true" fillcolor="#1273fa" stroked="false">
              <v:fill type="solid"/>
            </v:rect>
            <v:rect style="position:absolute;left:114;top:115;width:214;height:450" filled="true" fillcolor="#ffffff" stroked="false">
              <v:fill type="solid"/>
            </v:rect>
            <v:shape style="position:absolute;left:349;top:116;width:214;height:450" coordorigin="349,116" coordsize="214,450" path="m349,566l349,116,456,116,498,125,532,148,554,182,563,223,563,565,349,566xe" filled="true" fillcolor="#ffffff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70"/>
          <w:sz w:val="20"/>
        </w:rPr>
        <w:t> </w:t>
      </w:r>
      <w:r>
        <w:rPr>
          <w:rFonts w:ascii="Times New Roman"/>
          <w:spacing w:val="70"/>
          <w:position w:val="11"/>
          <w:sz w:val="20"/>
        </w:rPr>
        <w:pict>
          <v:group style="width:95.05pt;height:19.6pt;mso-position-horizontal-relative:char;mso-position-vertical-relative:line" coordorigin="0,0" coordsize="1901,392">
            <v:shape style="position:absolute;left:0;top:0;width:1901;height:392" coordorigin="0,0" coordsize="1901,392" path="m1749,391l1706,383,1665,358,1634,315,1622,254,1633,193,1663,150,1705,125,1750,116,1771,118,1792,124,1811,134,1828,148,1901,148,1901,183,1763,183,1736,189,1713,204,1698,226,1693,254,1698,281,1713,304,1736,319,1763,325,1901,325,1901,357,1829,357,1812,372,1793,383,1772,390,1749,391xm1901,148l1828,148,1828,121,1901,121,1901,148xm1901,325l1763,325,1791,319,1812,304,1826,281,1831,254,1826,226,1812,204,1790,189,1763,183,1901,183,1901,325xm1901,386l1829,386,1829,357,1901,357,1901,386xm1593,386l1521,386,1521,0,1593,0,1593,386xm1355,391l1299,381,1256,351,1229,308,1219,254,1219,253,1230,200,1259,156,1303,127,1356,116,1410,127,1453,157,1468,180,1356,180,1336,183,1318,191,1303,203,1292,219,1485,219,1492,255,1492,279,1288,279,1297,300,1311,316,1331,326,1356,330,1471,330,1467,337,1439,366,1401,385,1355,391xm1485,219l1417,219,1407,202,1393,190,1376,183,1356,180,1468,180,1482,201,1485,219xm1471,330l1356,330,1375,328,1391,321,1402,311,1411,298,1488,298,1471,330xm1195,330l1122,330,1130,321,1130,306,1124,296,1110,289,1065,276,1041,266,1020,251,1006,229,1000,197,1007,165,1026,139,1056,122,1097,116,1138,122,1170,139,1191,167,1193,176,1081,176,1073,186,1073,197,1078,207,1093,213,1113,219,1136,226,1160,237,1180,252,1194,274,1200,304,1195,330xm1199,207l1129,207,1129,206,1127,191,1121,182,1111,177,1099,176,1193,176,1199,207xm1102,391l1056,386,1024,368,1004,338,997,296,1069,296,1069,300,1072,314,1079,323,1089,328,1102,330,1195,330,1194,337,1175,365,1144,384,1102,391xm702,386l632,386,547,121,620,121,671,290,738,290,702,386xm738,290l671,290,734,121,805,121,836,218,766,218,738,290xm929,290l860,290,918,121,989,121,929,290xm894,386l825,386,766,218,836,218,860,290,929,290,894,386xm409,391l353,381,310,351,282,308,272,254,272,252,283,199,312,156,356,127,409,116,464,127,507,157,522,180,410,180,391,183,373,190,358,203,347,219,539,219,546,255,546,279,342,279,351,300,365,316,385,326,410,330,525,330,522,337,493,366,455,385,409,391xm539,219l471,219,461,202,447,190,430,183,410,180,522,180,536,201,539,219xm525,330l410,330,429,328,445,321,456,311,465,298,542,298,525,330xm221,151l72,151,87,136,104,125,124,118,145,116,186,124,218,145,221,151xm72,386l0,386,1,121,72,121,72,151,221,151,237,178,122,178,103,182,87,193,76,213,72,242,72,386xm244,386l171,386,171,234,168,210,159,193,143,182,122,178,237,178,237,179,244,225,244,386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pacing w:val="70"/>
          <w:position w:val="11"/>
          <w:sz w:val="20"/>
        </w:rPr>
      </w:r>
    </w:p>
    <w:p>
      <w:pPr>
        <w:pStyle w:val="BodyText"/>
        <w:ind w:left="0"/>
        <w:rPr>
          <w:rFonts w:ascii="Times New Roman"/>
          <w:sz w:val="12"/>
        </w:rPr>
      </w:pPr>
    </w:p>
    <w:p>
      <w:pPr>
        <w:pStyle w:val="BodyText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8.450pt;height:.65pt;mso-position-horizontal-relative:char;mso-position-vertical-relative:line" coordorigin="0,0" coordsize="10769,13">
            <v:line style="position:absolute" from="0,6" to="10769,6" stroked="true" strokeweight=".618889pt" strokecolor="#333333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spacing w:line="194" w:lineRule="auto" w:before="200"/>
        <w:ind w:left="105" w:right="621" w:firstLine="0"/>
        <w:jc w:val="left"/>
        <w:rPr>
          <w:rFonts w:ascii="Palatino Linotype"/>
          <w:b/>
          <w:sz w:val="44"/>
        </w:rPr>
      </w:pPr>
      <w:r>
        <w:rPr>
          <w:rFonts w:ascii="Palatino Linotype"/>
          <w:b/>
          <w:color w:val="333333"/>
          <w:w w:val="110"/>
          <w:sz w:val="44"/>
        </w:rPr>
        <w:t>Trading</w:t>
      </w:r>
      <w:r>
        <w:rPr>
          <w:rFonts w:ascii="Palatino Linotype"/>
          <w:b/>
          <w:color w:val="333333"/>
          <w:spacing w:val="-21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Salt</w:t>
      </w:r>
      <w:r>
        <w:rPr>
          <w:rFonts w:ascii="Palatino Linotype"/>
          <w:b/>
          <w:color w:val="333333"/>
          <w:spacing w:val="-14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for</w:t>
      </w:r>
      <w:r>
        <w:rPr>
          <w:rFonts w:ascii="Palatino Linotype"/>
          <w:b/>
          <w:color w:val="333333"/>
          <w:spacing w:val="-17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Gold:</w:t>
      </w:r>
      <w:r>
        <w:rPr>
          <w:rFonts w:ascii="Palatino Linotype"/>
          <w:b/>
          <w:color w:val="333333"/>
          <w:spacing w:val="-17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The</w:t>
      </w:r>
      <w:r>
        <w:rPr>
          <w:rFonts w:ascii="Palatino Linotype"/>
          <w:b/>
          <w:color w:val="333333"/>
          <w:spacing w:val="-14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Ancient</w:t>
      </w:r>
      <w:r>
        <w:rPr>
          <w:rFonts w:ascii="Palatino Linotype"/>
          <w:b/>
          <w:color w:val="333333"/>
          <w:spacing w:val="-14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Kingdom</w:t>
      </w:r>
      <w:r>
        <w:rPr>
          <w:rFonts w:ascii="Palatino Linotype"/>
          <w:b/>
          <w:color w:val="333333"/>
          <w:spacing w:val="-25"/>
          <w:w w:val="110"/>
          <w:sz w:val="44"/>
        </w:rPr>
        <w:t> </w:t>
      </w:r>
      <w:r>
        <w:rPr>
          <w:rFonts w:ascii="Palatino Linotype"/>
          <w:b/>
          <w:color w:val="333333"/>
          <w:w w:val="110"/>
          <w:sz w:val="44"/>
        </w:rPr>
        <w:t>of Ghana</w:t>
      </w:r>
    </w:p>
    <w:p>
      <w:pPr>
        <w:spacing w:line="292" w:lineRule="auto" w:before="110"/>
        <w:ind w:left="105" w:right="5343" w:firstLine="0"/>
        <w:jc w:val="left"/>
        <w:rPr>
          <w:rFonts w:ascii="Arial"/>
          <w:b/>
          <w:sz w:val="22"/>
        </w:rPr>
      </w:pPr>
      <w:r>
        <w:rPr>
          <w:rFonts w:ascii="Arial"/>
          <w:color w:val="333333"/>
          <w:sz w:val="22"/>
        </w:rPr>
        <w:t>By USHistory.org, adapted by Newsela staff on 06.27.17 Word Count </w:t>
      </w:r>
      <w:r>
        <w:rPr>
          <w:rFonts w:ascii="Arial"/>
          <w:b/>
          <w:color w:val="333333"/>
          <w:sz w:val="22"/>
        </w:rPr>
        <w:t>828</w:t>
      </w:r>
    </w:p>
    <w:p>
      <w:pPr>
        <w:spacing w:before="2"/>
        <w:ind w:left="105" w:right="0" w:firstLine="0"/>
        <w:jc w:val="lef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473498</wp:posOffset>
            </wp:positionH>
            <wp:positionV relativeFrom="paragraph">
              <wp:posOffset>187326</wp:posOffset>
            </wp:positionV>
            <wp:extent cx="6996588" cy="393706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6588" cy="393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33333"/>
          <w:sz w:val="22"/>
        </w:rPr>
        <w:t>Level </w:t>
      </w:r>
      <w:r>
        <w:rPr>
          <w:rFonts w:ascii="Arial"/>
          <w:b/>
          <w:color w:val="333333"/>
          <w:sz w:val="22"/>
        </w:rPr>
        <w:t>920L</w:t>
      </w:r>
    </w:p>
    <w:p>
      <w:pPr>
        <w:spacing w:before="208"/>
        <w:ind w:left="105" w:right="0" w:firstLine="0"/>
        <w:jc w:val="left"/>
        <w:rPr>
          <w:rFonts w:ascii="Arial"/>
          <w:sz w:val="17"/>
        </w:rPr>
      </w:pPr>
      <w:r>
        <w:rPr>
          <w:rFonts w:ascii="Arial"/>
          <w:color w:val="868686"/>
          <w:sz w:val="17"/>
        </w:rPr>
        <w:t>A trade caravan traveling in Africa. Ghana played an important role in early trans-Saharan trade. Photo from Wikimedia</w:t>
      </w:r>
    </w:p>
    <w:p>
      <w:pPr>
        <w:pStyle w:val="BodyText"/>
        <w:spacing w:before="2"/>
        <w:ind w:left="0"/>
        <w:rPr>
          <w:rFonts w:ascii="Arial"/>
          <w:sz w:val="26"/>
        </w:rPr>
      </w:pPr>
    </w:p>
    <w:p>
      <w:pPr>
        <w:pStyle w:val="BodyText"/>
        <w:spacing w:line="283" w:lineRule="auto"/>
        <w:ind w:right="342"/>
      </w:pPr>
      <w:r>
        <w:rPr>
          <w:color w:val="333333"/>
          <w:w w:val="103"/>
        </w:rPr>
        <w:t>Between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9th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smallCaps/>
          <w:color w:val="333333"/>
          <w:w w:val="91"/>
        </w:rPr>
        <w:t>11th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centuries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A.D.,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kingdom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Ghana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rich.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rich,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fact,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that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its dogs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wore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golden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collars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horses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slept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plush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carpets.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wonder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that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many foreigners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thought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Ghana's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richest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world.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living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high life,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but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how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did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it?</w:t>
      </w:r>
    </w:p>
    <w:p>
      <w:pPr>
        <w:pStyle w:val="BodyText"/>
        <w:spacing w:line="283" w:lineRule="auto" w:before="186"/>
        <w:ind w:right="384"/>
      </w:pPr>
      <w:r>
        <w:rPr>
          <w:color w:val="333333"/>
          <w:w w:val="105"/>
        </w:rPr>
        <w:t>Today, there is a country named Ghana in western Africa. It is named after the ancient kingdom 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Ghana.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But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ancient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Ghana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different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place.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Ghana's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ancient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kingdom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is located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within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today's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borders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countries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Mauritania,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Mali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Senegal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western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Africa. Back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then,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Ghana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had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many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gold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mines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land.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allowed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rulers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trade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for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many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years and become very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wealthy.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Wagadugu was a rich and mysterious place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483"/>
      </w:pPr>
      <w:r>
        <w:rPr>
          <w:color w:val="333333"/>
          <w:w w:val="105"/>
        </w:rPr>
        <w:t>Ancient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Ghana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called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Wagadugu,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Wagadou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Awkar.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Most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what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is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known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kingdom is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writings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travelers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who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came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contact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Ghana.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"Ghana"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title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given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to</w:t>
      </w:r>
    </w:p>
    <w:p>
      <w:pPr>
        <w:spacing w:after="0" w:line="283" w:lineRule="auto"/>
        <w:sectPr>
          <w:footerReference w:type="default" r:id="rId5"/>
          <w:type w:val="continuous"/>
          <w:pgSz w:w="12240" w:h="15840"/>
          <w:pgMar w:footer="105" w:top="300" w:bottom="300" w:left="640" w:right="440"/>
        </w:sectPr>
      </w:pPr>
    </w:p>
    <w:p>
      <w:pPr>
        <w:pStyle w:val="BodyText"/>
        <w:spacing w:before="87"/>
      </w:pPr>
      <w:r>
        <w:rPr>
          <w:color w:val="333333"/>
          <w:w w:val="105"/>
        </w:rPr>
        <w:t>Wagadugu kings and was used for the rich and mysterious place they ruled.</w:t>
      </w:r>
    </w:p>
    <w:p>
      <w:pPr>
        <w:pStyle w:val="BodyText"/>
        <w:spacing w:line="283" w:lineRule="auto" w:before="235"/>
        <w:ind w:right="626"/>
      </w:pPr>
      <w:r>
        <w:rPr>
          <w:color w:val="333333"/>
          <w:w w:val="105"/>
        </w:rPr>
        <w:t>Ancient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Ghana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established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tribe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known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Soninke.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Soninke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leaders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have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been credited with strengthening Wagadugu and expanding its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territories.</w:t>
      </w:r>
    </w:p>
    <w:p>
      <w:pPr>
        <w:pStyle w:val="BodyText"/>
        <w:spacing w:line="283" w:lineRule="auto" w:before="186"/>
        <w:ind w:right="293"/>
      </w:pPr>
      <w:r>
        <w:rPr>
          <w:color w:val="333333"/>
          <w:w w:val="103"/>
        </w:rPr>
        <w:t>By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1000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B.C.,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nation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had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expanded.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Ghana's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rulers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had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taken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control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between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 upper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Niger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Senegal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Rivers.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area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rich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gold.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Having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control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this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meant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that Ghana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would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become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leading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force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trans-Saharan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trade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route,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trading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network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that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went across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Sahara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Desert.</w:t>
      </w:r>
    </w:p>
    <w:p>
      <w:pPr>
        <w:spacing w:before="199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 king had all the</w:t>
      </w:r>
      <w:r>
        <w:rPr>
          <w:rFonts w:ascii="Arial"/>
          <w:b/>
          <w:spacing w:val="31"/>
          <w:sz w:val="22"/>
        </w:rPr>
        <w:t> </w:t>
      </w:r>
      <w:r>
        <w:rPr>
          <w:rFonts w:ascii="Arial"/>
          <w:b/>
          <w:sz w:val="22"/>
        </w:rPr>
        <w:t>power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308"/>
      </w:pP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leader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most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power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king,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who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known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ghana,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or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war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chief.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His word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law.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was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leader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army,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controller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all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trade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head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administrator of justice. Other leaders were appointed by the king to assist him, but at all times the king was in charge.</w:t>
      </w:r>
    </w:p>
    <w:p>
      <w:pPr>
        <w:pStyle w:val="BodyText"/>
        <w:spacing w:line="283" w:lineRule="auto" w:before="186"/>
        <w:ind w:right="5343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4442741</wp:posOffset>
            </wp:positionH>
            <wp:positionV relativeFrom="paragraph">
              <wp:posOffset>100662</wp:posOffset>
            </wp:positionV>
            <wp:extent cx="2868859" cy="42286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59" cy="4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</w:rPr>
        <w:t>Each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day,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king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assembled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court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allowed people to publicly voice their complaints. Beating drums signaled that people should gather to speak their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minds.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king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listened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complaints</w:t>
      </w:r>
      <w:r>
        <w:rPr>
          <w:color w:val="333333"/>
          <w:spacing w:val="-13"/>
          <w:w w:val="105"/>
        </w:rPr>
        <w:t> </w:t>
      </w:r>
      <w:r>
        <w:rPr>
          <w:color w:val="333333"/>
          <w:spacing w:val="-4"/>
          <w:w w:val="105"/>
        </w:rPr>
        <w:t>and </w:t>
      </w:r>
      <w:r>
        <w:rPr>
          <w:color w:val="333333"/>
          <w:w w:val="105"/>
        </w:rPr>
        <w:t>gave his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judgment.</w:t>
      </w:r>
    </w:p>
    <w:p>
      <w:pPr>
        <w:pStyle w:val="BodyText"/>
        <w:spacing w:line="283" w:lineRule="auto" w:before="186"/>
        <w:ind w:right="5202"/>
      </w:pPr>
      <w:r>
        <w:rPr>
          <w:color w:val="333333"/>
          <w:w w:val="105"/>
        </w:rPr>
        <w:t>Such hearings were peaceful, unless the issues were criminal, such as not paying someone back or physically hurting someone. These crimes were tried by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ordeal.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This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means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person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would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tested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 painful way to determine if he was</w:t>
      </w:r>
      <w:r>
        <w:rPr>
          <w:color w:val="333333"/>
          <w:spacing w:val="-31"/>
          <w:w w:val="105"/>
        </w:rPr>
        <w:t> </w:t>
      </w:r>
      <w:r>
        <w:rPr>
          <w:color w:val="333333"/>
          <w:w w:val="105"/>
        </w:rPr>
        <w:t>guilty.</w:t>
      </w:r>
    </w:p>
    <w:p>
      <w:pPr>
        <w:spacing w:before="200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Vomiting signaled innocence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5193"/>
      </w:pPr>
      <w:r>
        <w:rPr>
          <w:color w:val="333333"/>
          <w:w w:val="105"/>
        </w:rPr>
        <w:t>For example, the person accused of the crime was given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a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drink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made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sour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bitter-tasting</w:t>
      </w:r>
      <w:r>
        <w:rPr>
          <w:color w:val="333333"/>
          <w:spacing w:val="-13"/>
          <w:w w:val="105"/>
        </w:rPr>
        <w:t> </w:t>
      </w:r>
      <w:r>
        <w:rPr>
          <w:color w:val="333333"/>
          <w:spacing w:val="-3"/>
          <w:w w:val="105"/>
        </w:rPr>
        <w:t>wood </w:t>
      </w:r>
      <w:r>
        <w:rPr>
          <w:color w:val="333333"/>
          <w:w w:val="105"/>
        </w:rPr>
        <w:t>and water. If he vomited after drinking it, he was declared innocent. If he did not vomit, he was considered guilty and suffered the king's</w:t>
      </w:r>
      <w:r>
        <w:rPr>
          <w:color w:val="333333"/>
          <w:spacing w:val="-41"/>
          <w:w w:val="105"/>
        </w:rPr>
        <w:t> </w:t>
      </w:r>
      <w:r>
        <w:rPr>
          <w:color w:val="333333"/>
          <w:w w:val="105"/>
        </w:rPr>
        <w:t>wrath.</w:t>
      </w:r>
    </w:p>
    <w:p>
      <w:pPr>
        <w:pStyle w:val="BodyText"/>
        <w:spacing w:line="283" w:lineRule="auto" w:before="186"/>
        <w:ind w:right="5156"/>
      </w:pP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people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Ghana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not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only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ones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put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the king's test. People who lived in Ghana's conquered lands were examined for their good behavior and loyalty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as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well.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territories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where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king's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laws</w:t>
      </w:r>
    </w:p>
    <w:p>
      <w:pPr>
        <w:pStyle w:val="BodyText"/>
        <w:spacing w:line="283" w:lineRule="auto" w:before="1"/>
        <w:ind w:right="800"/>
      </w:pPr>
      <w:r>
        <w:rPr>
          <w:color w:val="333333"/>
          <w:w w:val="105"/>
        </w:rPr>
        <w:t>were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followed,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people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given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some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independence.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But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other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areas,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Ghanaian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governors were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watchdogs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reported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almost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everything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that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happened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king.</w:t>
      </w:r>
    </w:p>
    <w:p>
      <w:pPr>
        <w:spacing w:before="199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Ghana did a lot of trading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590"/>
        <w:jc w:val="both"/>
      </w:pP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king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Ghana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also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used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his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power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help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trade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grow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between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countries.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At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its</w:t>
      </w:r>
      <w:r>
        <w:rPr>
          <w:color w:val="333333"/>
          <w:spacing w:val="-12"/>
          <w:w w:val="105"/>
        </w:rPr>
        <w:t> </w:t>
      </w:r>
      <w:r>
        <w:rPr>
          <w:color w:val="333333"/>
          <w:w w:val="105"/>
        </w:rPr>
        <w:t>peak,</w:t>
      </w:r>
      <w:r>
        <w:rPr>
          <w:color w:val="333333"/>
          <w:spacing w:val="-11"/>
          <w:w w:val="105"/>
        </w:rPr>
        <w:t> </w:t>
      </w:r>
      <w:r>
        <w:rPr>
          <w:color w:val="333333"/>
          <w:w w:val="105"/>
        </w:rPr>
        <w:t>Ghana mostly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traded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gold,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ivory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slaves.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wanted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salt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from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Arabs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horses,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cloth,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swords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and books from North Africans and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Europeans.</w:t>
      </w:r>
    </w:p>
    <w:p>
      <w:pPr>
        <w:spacing w:after="0" w:line="283" w:lineRule="auto"/>
        <w:jc w:val="both"/>
        <w:sectPr>
          <w:pgSz w:w="12240" w:h="15840"/>
          <w:pgMar w:header="0" w:footer="105" w:top="240" w:bottom="300" w:left="640" w:right="440"/>
        </w:sectPr>
      </w:pPr>
    </w:p>
    <w:p>
      <w:pPr>
        <w:pStyle w:val="BodyText"/>
        <w:spacing w:line="283" w:lineRule="auto" w:before="87"/>
        <w:ind w:right="5123"/>
      </w:pP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4442741</wp:posOffset>
            </wp:positionH>
            <wp:positionV relativeFrom="paragraph">
              <wp:posOffset>37797</wp:posOffset>
            </wp:positionV>
            <wp:extent cx="2868859" cy="114754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859" cy="114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05"/>
        </w:rPr>
        <w:t>Back then, salt was worth its weight in gold. Because there was so much gold in Ghana, the kingdom became wealthy by trading with the Arabs. Some people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traveled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over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two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months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through</w:t>
      </w:r>
      <w:r>
        <w:rPr>
          <w:color w:val="333333"/>
          <w:spacing w:val="-14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3"/>
          <w:w w:val="105"/>
        </w:rPr>
        <w:t> </w:t>
      </w:r>
      <w:r>
        <w:rPr>
          <w:color w:val="333333"/>
          <w:w w:val="105"/>
        </w:rPr>
        <w:t>desert</w:t>
      </w:r>
      <w:r>
        <w:rPr>
          <w:color w:val="333333"/>
          <w:spacing w:val="-14"/>
          <w:w w:val="105"/>
        </w:rPr>
        <w:t> </w:t>
      </w:r>
      <w:r>
        <w:rPr>
          <w:color w:val="333333"/>
          <w:spacing w:val="-6"/>
          <w:w w:val="105"/>
        </w:rPr>
        <w:t>to </w:t>
      </w:r>
      <w:r>
        <w:rPr>
          <w:color w:val="333333"/>
          <w:w w:val="105"/>
        </w:rPr>
        <w:t>reach Ghana to trade. They were taxed for both what they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brought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in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what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they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took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out.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With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this</w:t>
      </w:r>
    </w:p>
    <w:p>
      <w:pPr>
        <w:pStyle w:val="BodyText"/>
      </w:pPr>
      <w:r>
        <w:rPr>
          <w:color w:val="333333"/>
          <w:w w:val="105"/>
        </w:rPr>
        <w:t>system, it is no wonder that Ghana got rich quickly.</w:t>
      </w:r>
    </w:p>
    <w:p>
      <w:pPr>
        <w:pStyle w:val="BodyText"/>
        <w:spacing w:before="6"/>
        <w:ind w:left="0"/>
        <w:rPr>
          <w:sz w:val="13"/>
        </w:rPr>
      </w:pPr>
    </w:p>
    <w:p>
      <w:pPr>
        <w:spacing w:before="95"/>
        <w:ind w:left="10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The Almoravids invaded Ghana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BodyText"/>
        <w:spacing w:line="283" w:lineRule="auto"/>
        <w:ind w:right="335"/>
      </w:pPr>
      <w:r>
        <w:rPr>
          <w:color w:val="333333"/>
          <w:w w:val="103"/>
        </w:rPr>
        <w:t>But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soon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jealousy,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fear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anger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of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Ghana's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power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led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nearby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countries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stand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up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against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 kingdom.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Their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efforts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were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first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weak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and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insignificant.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But,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by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the</w:t>
      </w:r>
      <w:r>
        <w:rPr>
          <w:color w:val="333333"/>
          <w:spacing w:val="1"/>
        </w:rPr>
        <w:t> </w:t>
      </w:r>
      <w:r>
        <w:rPr>
          <w:smallCaps/>
          <w:color w:val="333333"/>
          <w:w w:val="99"/>
        </w:rPr>
        <w:t>mid-11th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century,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Muslim empire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dynasty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known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Almoravids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invaded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Ghana's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capital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city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Koumbi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Saleh.</w:t>
      </w:r>
    </w:p>
    <w:p>
      <w:pPr>
        <w:pStyle w:val="BodyText"/>
        <w:spacing w:line="283" w:lineRule="auto"/>
        <w:ind w:right="415"/>
      </w:pPr>
      <w:r>
        <w:rPr>
          <w:color w:val="333333"/>
          <w:w w:val="105"/>
        </w:rPr>
        <w:t>The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Almoravids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controlled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North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Africa,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including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area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now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called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Morocco.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Some</w:t>
      </w:r>
      <w:r>
        <w:rPr>
          <w:color w:val="333333"/>
          <w:spacing w:val="-16"/>
          <w:w w:val="105"/>
        </w:rPr>
        <w:t> </w:t>
      </w:r>
      <w:r>
        <w:rPr>
          <w:color w:val="333333"/>
          <w:w w:val="105"/>
        </w:rPr>
        <w:t>of</w:t>
      </w:r>
      <w:r>
        <w:rPr>
          <w:color w:val="333333"/>
          <w:spacing w:val="-15"/>
          <w:w w:val="105"/>
        </w:rPr>
        <w:t> </w:t>
      </w:r>
      <w:r>
        <w:rPr>
          <w:color w:val="333333"/>
          <w:w w:val="105"/>
        </w:rPr>
        <w:t>Ghana's territories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were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seized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the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Almoravids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and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Ghana's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government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now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had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pay</w:t>
      </w:r>
      <w:r>
        <w:rPr>
          <w:color w:val="333333"/>
          <w:spacing w:val="-10"/>
          <w:w w:val="105"/>
        </w:rPr>
        <w:t> </w:t>
      </w:r>
      <w:r>
        <w:rPr>
          <w:color w:val="333333"/>
          <w:w w:val="105"/>
        </w:rPr>
        <w:t>taxes.</w:t>
      </w:r>
      <w:r>
        <w:rPr>
          <w:color w:val="333333"/>
          <w:spacing w:val="-9"/>
          <w:w w:val="105"/>
        </w:rPr>
        <w:t> </w:t>
      </w:r>
      <w:r>
        <w:rPr>
          <w:color w:val="333333"/>
          <w:w w:val="105"/>
        </w:rPr>
        <w:t>But,</w:t>
      </w:r>
    </w:p>
    <w:p>
      <w:pPr>
        <w:pStyle w:val="BodyText"/>
      </w:pPr>
      <w:r>
        <w:rPr>
          <w:color w:val="333333"/>
          <w:w w:val="105"/>
        </w:rPr>
        <w:t>Ghana eventually recovered and forced the invaders to withdraw.</w:t>
      </w:r>
    </w:p>
    <w:p>
      <w:pPr>
        <w:pStyle w:val="BodyText"/>
        <w:spacing w:line="283" w:lineRule="auto" w:before="235"/>
        <w:ind w:right="601"/>
      </w:pPr>
      <w:r>
        <w:rPr>
          <w:color w:val="333333"/>
          <w:w w:val="103"/>
        </w:rPr>
        <w:t>About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200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years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later,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however,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Ghana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not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lucky.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kingdom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weakened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by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attacks and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cut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off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from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international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trade.</w:t>
      </w:r>
    </w:p>
    <w:p>
      <w:pPr>
        <w:pStyle w:val="BodyText"/>
        <w:spacing w:line="283" w:lineRule="auto" w:before="186"/>
        <w:ind w:right="891"/>
      </w:pPr>
      <w:r>
        <w:rPr>
          <w:color w:val="333333"/>
          <w:w w:val="103"/>
        </w:rPr>
        <w:t>It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was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unable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to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prevent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defeat.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In</w:t>
      </w:r>
      <w:r>
        <w:rPr>
          <w:color w:val="333333"/>
          <w:spacing w:val="1"/>
        </w:rPr>
        <w:t> </w:t>
      </w:r>
      <w:r>
        <w:rPr>
          <w:color w:val="333333"/>
          <w:w w:val="103"/>
        </w:rPr>
        <w:t>A.D.</w:t>
      </w:r>
      <w:r>
        <w:rPr>
          <w:color w:val="333333"/>
          <w:spacing w:val="1"/>
        </w:rPr>
        <w:t> </w:t>
      </w:r>
      <w:r>
        <w:rPr>
          <w:smallCaps/>
          <w:color w:val="333333"/>
          <w:w w:val="103"/>
        </w:rPr>
        <w:t>1240,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Ghana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was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absorbed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into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growing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nation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of Mali,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which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soon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became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the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next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great</w:t>
      </w:r>
      <w:r>
        <w:rPr>
          <w:smallCaps w:val="0"/>
          <w:color w:val="333333"/>
          <w:spacing w:val="1"/>
        </w:rPr>
        <w:t> </w:t>
      </w:r>
      <w:r>
        <w:rPr>
          <w:smallCaps w:val="0"/>
          <w:color w:val="333333"/>
          <w:w w:val="103"/>
        </w:rPr>
        <w:t>empire.</w:t>
      </w:r>
    </w:p>
    <w:sectPr>
      <w:pgSz w:w="12240" w:h="15840"/>
      <w:pgMar w:header="0" w:footer="105" w:top="240" w:bottom="300" w:left="6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17186pt;margin-top:775.757751pt;width:233.7pt;height:10.95pt;mso-position-horizontal-relative:page;mso-position-vertical-relative:page;z-index:-251750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This article is available at 5 reading levels at https://newsela.com.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restpack.io</dc:creator>
  <dcterms:created xsi:type="dcterms:W3CDTF">2021-01-23T18:40:23Z</dcterms:created>
  <dcterms:modified xsi:type="dcterms:W3CDTF">2021-01-23T18:40:23Z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restpack.io</vt:lpwstr>
  </property>
  <property fmtid="{D5CDD505-2E9C-101B-9397-08002B2CF9AE}" pid="4" name="LastSaved">
    <vt:filetime>2021-01-23T00:00:00Z</vt:filetime>
  </property>
</Properties>
</file>